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E91A0" w14:textId="77777777" w:rsidR="00F917E5" w:rsidRDefault="00544EEE" w:rsidP="00544EEE">
      <w:pPr>
        <w:jc w:val="center"/>
        <w:rPr>
          <w:rFonts w:ascii="Franklin Gothic Book" w:eastAsiaTheme="minorEastAsia" w:hAnsi="Franklin Gothic Book"/>
          <w:color w:val="000000" w:themeColor="text1"/>
          <w:kern w:val="24"/>
          <w:sz w:val="32"/>
          <w:szCs w:val="32"/>
        </w:rPr>
      </w:pPr>
      <w:r w:rsidRPr="00544EEE">
        <w:rPr>
          <w:rFonts w:ascii="Franklin Gothic Book" w:eastAsiaTheme="majorEastAsia" w:hAnsi="Franklin Gothic Book" w:cstheme="majorBidi"/>
          <w:b/>
          <w:bCs/>
          <w:color w:val="000000" w:themeColor="text1"/>
          <w:kern w:val="24"/>
          <w:sz w:val="56"/>
          <w:szCs w:val="56"/>
        </w:rPr>
        <w:t>Hoe kan ik de uitslagen bekijken</w:t>
      </w:r>
      <w:r w:rsidRPr="00544EEE">
        <w:rPr>
          <w:rFonts w:ascii="Franklin Gothic Book" w:eastAsiaTheme="majorEastAsia" w:hAnsi="Franklin Gothic Book" w:cstheme="majorBidi"/>
          <w:b/>
          <w:bCs/>
          <w:color w:val="000000" w:themeColor="text1"/>
          <w:kern w:val="24"/>
          <w:sz w:val="56"/>
          <w:szCs w:val="56"/>
        </w:rPr>
        <w:br/>
      </w:r>
      <w:r w:rsidRPr="00544EEE">
        <w:rPr>
          <w:rFonts w:ascii="Franklin Gothic Book" w:eastAsiaTheme="minorEastAsia" w:hAnsi="Franklin Gothic Book"/>
          <w:color w:val="000000" w:themeColor="text1"/>
          <w:kern w:val="24"/>
          <w:sz w:val="32"/>
          <w:szCs w:val="32"/>
        </w:rPr>
        <w:t>Opvragen uitslagen via de BVVelsen Website</w:t>
      </w:r>
    </w:p>
    <w:p w14:paraId="3F4A4B3E" w14:textId="77777777" w:rsidR="00D04B31" w:rsidRDefault="00D04B31" w:rsidP="00F917E5">
      <w:pPr>
        <w:ind w:left="1416" w:hanging="1056"/>
        <w:rPr>
          <w:rFonts w:ascii="Franklin Gothic Book" w:hAnsi="Franklin Gothic Book"/>
          <w:b/>
          <w:bCs/>
          <w:sz w:val="28"/>
          <w:szCs w:val="28"/>
        </w:rPr>
      </w:pPr>
    </w:p>
    <w:p w14:paraId="77B3A1AC" w14:textId="515EDCD2" w:rsidR="00F917E5" w:rsidRDefault="00F917E5" w:rsidP="00F917E5">
      <w:pPr>
        <w:ind w:left="1416" w:hanging="1056"/>
        <w:rPr>
          <w:rFonts w:ascii="Franklin Gothic Book" w:hAnsi="Franklin Gothic Book"/>
          <w:color w:val="0070C0"/>
          <w:sz w:val="28"/>
          <w:szCs w:val="28"/>
        </w:rPr>
      </w:pPr>
      <w:r w:rsidRPr="00544EEE">
        <w:rPr>
          <w:rFonts w:ascii="Franklin Gothic Book" w:hAnsi="Franklin Gothic Book"/>
          <w:b/>
          <w:bCs/>
          <w:sz w:val="28"/>
          <w:szCs w:val="28"/>
        </w:rPr>
        <w:t>Stap</w:t>
      </w:r>
      <w:r>
        <w:rPr>
          <w:rFonts w:ascii="Franklin Gothic Book" w:hAnsi="Franklin Gothic Book"/>
          <w:b/>
          <w:bCs/>
          <w:sz w:val="28"/>
          <w:szCs w:val="28"/>
        </w:rPr>
        <w:t xml:space="preserve"> </w:t>
      </w:r>
      <w:r w:rsidRPr="00544EEE">
        <w:rPr>
          <w:rFonts w:ascii="Franklin Gothic Book" w:hAnsi="Franklin Gothic Book"/>
          <w:b/>
          <w:bCs/>
          <w:sz w:val="28"/>
          <w:szCs w:val="28"/>
        </w:rPr>
        <w:t>1.</w:t>
      </w:r>
      <w:r w:rsidRPr="00544EEE">
        <w:rPr>
          <w:rFonts w:ascii="Franklin Gothic Book" w:hAnsi="Franklin Gothic Book"/>
          <w:b/>
          <w:bCs/>
          <w:sz w:val="28"/>
          <w:szCs w:val="28"/>
        </w:rPr>
        <w:tab/>
      </w:r>
      <w:r w:rsidRPr="00544EEE">
        <w:rPr>
          <w:rFonts w:ascii="Franklin Gothic Book" w:hAnsi="Franklin Gothic Book"/>
          <w:sz w:val="28"/>
          <w:szCs w:val="28"/>
        </w:rPr>
        <w:t>Ga naar de uitslagenpagina van de vereniging</w:t>
      </w:r>
      <w:r>
        <w:rPr>
          <w:rFonts w:ascii="Franklin Gothic Book" w:hAnsi="Franklin Gothic Book"/>
          <w:sz w:val="28"/>
          <w:szCs w:val="28"/>
        </w:rPr>
        <w:t xml:space="preserve"> via de </w:t>
      </w:r>
      <w:r w:rsidRPr="00D04B31">
        <w:rPr>
          <w:rFonts w:ascii="Franklin Gothic Book" w:hAnsi="Franklin Gothic Book"/>
          <w:b/>
          <w:bCs/>
          <w:color w:val="0070C0"/>
          <w:sz w:val="28"/>
          <w:szCs w:val="28"/>
        </w:rPr>
        <w:t>homepage</w:t>
      </w:r>
      <w:r>
        <w:rPr>
          <w:rFonts w:ascii="Franklin Gothic Book" w:hAnsi="Franklin Gothic Book"/>
          <w:sz w:val="28"/>
          <w:szCs w:val="28"/>
        </w:rPr>
        <w:br/>
      </w:r>
      <w:hyperlink r:id="rId5" w:history="1">
        <w:r w:rsidRPr="00D04B31">
          <w:rPr>
            <w:rStyle w:val="Hyperlink"/>
            <w:rFonts w:ascii="Franklin Gothic Book" w:hAnsi="Franklin Gothic Book"/>
            <w:b/>
            <w:bCs/>
            <w:color w:val="0070C0"/>
            <w:sz w:val="28"/>
            <w:szCs w:val="28"/>
          </w:rPr>
          <w:t>https://6035.bridge.nl/</w:t>
        </w:r>
      </w:hyperlink>
      <w:r w:rsidRPr="00D04B31">
        <w:rPr>
          <w:rFonts w:ascii="Franklin Gothic Book" w:hAnsi="Franklin Gothic Book"/>
          <w:color w:val="0070C0"/>
          <w:sz w:val="28"/>
          <w:szCs w:val="28"/>
        </w:rPr>
        <w:t xml:space="preserve"> </w:t>
      </w:r>
    </w:p>
    <w:p w14:paraId="1E26B5DD" w14:textId="27D05BFA" w:rsidR="006F0127" w:rsidRDefault="006F0127" w:rsidP="00F917E5">
      <w:pPr>
        <w:ind w:left="1416" w:hanging="1056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noProof/>
          <w:sz w:val="28"/>
          <w:szCs w:val="28"/>
        </w:rPr>
        <w:drawing>
          <wp:inline distT="0" distB="0" distL="0" distR="0" wp14:anchorId="1AF11F1D" wp14:editId="463985D7">
            <wp:extent cx="5767070" cy="3249295"/>
            <wp:effectExtent l="0" t="0" r="5080" b="8255"/>
            <wp:docPr id="47537382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3249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BF14A7" w14:textId="574D858E" w:rsidR="00D04B31" w:rsidRPr="00D04B31" w:rsidRDefault="00F917E5" w:rsidP="006F0127">
      <w:pPr>
        <w:ind w:left="360"/>
        <w:rPr>
          <w:rFonts w:ascii="Franklin Gothic Book" w:hAnsi="Franklin Gothic Book"/>
          <w:b/>
          <w:bCs/>
          <w:sz w:val="28"/>
          <w:szCs w:val="28"/>
        </w:rPr>
      </w:pPr>
      <w:r>
        <w:rPr>
          <w:rFonts w:ascii="Franklin Gothic Book" w:hAnsi="Franklin Gothic Book"/>
          <w:sz w:val="28"/>
          <w:szCs w:val="28"/>
        </w:rPr>
        <w:t>C</w:t>
      </w:r>
      <w:r w:rsidRPr="00F917E5">
        <w:rPr>
          <w:rFonts w:ascii="Franklin Gothic Book" w:hAnsi="Franklin Gothic Book"/>
          <w:sz w:val="28"/>
          <w:szCs w:val="28"/>
        </w:rPr>
        <w:t xml:space="preserve">lick op </w:t>
      </w:r>
      <w:r>
        <w:rPr>
          <w:rFonts w:ascii="Franklin Gothic Book" w:hAnsi="Franklin Gothic Book"/>
          <w:sz w:val="28"/>
          <w:szCs w:val="28"/>
        </w:rPr>
        <w:t>de knop “</w:t>
      </w:r>
      <w:r w:rsidRPr="00F917E5">
        <w:rPr>
          <w:rFonts w:ascii="Franklin Gothic Book" w:hAnsi="Franklin Gothic Book"/>
          <w:b/>
          <w:bCs/>
          <w:color w:val="EE0000"/>
          <w:sz w:val="28"/>
          <w:szCs w:val="28"/>
        </w:rPr>
        <w:t>Uitslagen &amp; competities</w:t>
      </w:r>
      <w:r>
        <w:rPr>
          <w:rFonts w:ascii="Franklin Gothic Book" w:hAnsi="Franklin Gothic Book"/>
          <w:sz w:val="28"/>
          <w:szCs w:val="28"/>
        </w:rPr>
        <w:t>”</w:t>
      </w:r>
      <w:r w:rsidR="00D04B31">
        <w:rPr>
          <w:rFonts w:ascii="Franklin Gothic Book" w:hAnsi="Franklin Gothic Book"/>
          <w:sz w:val="28"/>
          <w:szCs w:val="28"/>
        </w:rPr>
        <w:t xml:space="preserve"> of ga rechtstreeks naar de </w:t>
      </w:r>
      <w:r w:rsidR="00D04B31" w:rsidRPr="00D04B31">
        <w:rPr>
          <w:rFonts w:ascii="Franklin Gothic Book" w:hAnsi="Franklin Gothic Book"/>
          <w:b/>
          <w:bCs/>
          <w:color w:val="0070C0"/>
          <w:sz w:val="28"/>
          <w:szCs w:val="28"/>
        </w:rPr>
        <w:t>uitslagenpagina</w:t>
      </w:r>
      <w:r w:rsidR="00D04B31">
        <w:rPr>
          <w:rFonts w:ascii="Franklin Gothic Book" w:hAnsi="Franklin Gothic Book"/>
          <w:sz w:val="28"/>
          <w:szCs w:val="28"/>
        </w:rPr>
        <w:t xml:space="preserve"> via </w:t>
      </w:r>
      <w:hyperlink r:id="rId7" w:history="1">
        <w:r w:rsidR="00D04B31" w:rsidRPr="00D04B31">
          <w:rPr>
            <w:rStyle w:val="Hyperlink"/>
            <w:rFonts w:ascii="Franklin Gothic Book" w:hAnsi="Franklin Gothic Book"/>
            <w:b/>
            <w:bCs/>
            <w:color w:val="0070C0"/>
            <w:sz w:val="28"/>
            <w:szCs w:val="28"/>
          </w:rPr>
          <w:t>https://6035.bridge.nl/competities/</w:t>
        </w:r>
      </w:hyperlink>
      <w:r w:rsidR="00D04B31" w:rsidRPr="00D04B31">
        <w:rPr>
          <w:rFonts w:ascii="Franklin Gothic Book" w:hAnsi="Franklin Gothic Book"/>
          <w:color w:val="0070C0"/>
          <w:sz w:val="28"/>
          <w:szCs w:val="28"/>
        </w:rPr>
        <w:t xml:space="preserve"> </w:t>
      </w:r>
    </w:p>
    <w:p w14:paraId="3A40DF1A" w14:textId="77777777" w:rsidR="00D04B31" w:rsidRDefault="00D04B31" w:rsidP="00D04B31">
      <w:pPr>
        <w:ind w:firstLine="360"/>
        <w:rPr>
          <w:b/>
          <w:bCs/>
          <w:sz w:val="28"/>
          <w:szCs w:val="28"/>
        </w:rPr>
      </w:pPr>
    </w:p>
    <w:p w14:paraId="3DE41BDD" w14:textId="2A8148DB" w:rsidR="006F0127" w:rsidRDefault="00544EEE" w:rsidP="006F0127">
      <w:pPr>
        <w:ind w:firstLine="360"/>
        <w:rPr>
          <w:sz w:val="28"/>
          <w:szCs w:val="28"/>
        </w:rPr>
      </w:pPr>
      <w:r>
        <w:rPr>
          <w:b/>
          <w:bCs/>
          <w:sz w:val="28"/>
          <w:szCs w:val="28"/>
        </w:rPr>
        <w:t>Stap 2.</w:t>
      </w:r>
      <w:r w:rsidR="006F0127">
        <w:rPr>
          <w:b/>
          <w:bCs/>
          <w:sz w:val="28"/>
          <w:szCs w:val="28"/>
        </w:rPr>
        <w:tab/>
      </w:r>
      <w:r>
        <w:rPr>
          <w:sz w:val="28"/>
          <w:szCs w:val="28"/>
        </w:rPr>
        <w:t>Geef aan welke uitslagen moeten worden bekeke</w:t>
      </w:r>
      <w:r w:rsidR="00F917E5">
        <w:rPr>
          <w:sz w:val="28"/>
          <w:szCs w:val="28"/>
        </w:rPr>
        <w:t>n</w:t>
      </w:r>
      <w:r w:rsidR="006F0127">
        <w:rPr>
          <w:sz w:val="28"/>
          <w:szCs w:val="28"/>
        </w:rPr>
        <w:br/>
      </w:r>
      <w:r w:rsidR="006F0127">
        <w:rPr>
          <w:noProof/>
          <w:sz w:val="28"/>
          <w:szCs w:val="28"/>
        </w:rPr>
        <w:drawing>
          <wp:inline distT="0" distB="0" distL="0" distR="0" wp14:anchorId="6E56DADE" wp14:editId="715AE122">
            <wp:extent cx="5791835" cy="3274060"/>
            <wp:effectExtent l="0" t="0" r="0" b="2540"/>
            <wp:docPr id="1648927193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835" cy="3274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1E7BC1" w14:textId="466BAC21" w:rsidR="00F917E5" w:rsidRPr="00F917E5" w:rsidRDefault="00F917E5" w:rsidP="00F917E5">
      <w:pPr>
        <w:ind w:left="1416" w:hanging="1056"/>
        <w:rPr>
          <w:rFonts w:ascii="Franklin Gothic Book" w:hAnsi="Franklin Gothic Book"/>
          <w:sz w:val="28"/>
          <w:szCs w:val="28"/>
        </w:rPr>
      </w:pPr>
    </w:p>
    <w:p w14:paraId="7DC39E30" w14:textId="1E08AD72" w:rsidR="00544EEE" w:rsidRDefault="00544EEE" w:rsidP="00D04B31">
      <w:pPr>
        <w:ind w:left="360"/>
        <w:rPr>
          <w:sz w:val="28"/>
          <w:szCs w:val="28"/>
        </w:rPr>
      </w:pPr>
      <w:r>
        <w:rPr>
          <w:b/>
          <w:bCs/>
          <w:sz w:val="28"/>
          <w:szCs w:val="28"/>
        </w:rPr>
        <w:t>Stap 3.</w:t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Geef aa</w:t>
      </w:r>
      <w:r w:rsidR="00F95124">
        <w:rPr>
          <w:sz w:val="28"/>
          <w:szCs w:val="28"/>
        </w:rPr>
        <w:t>n welke speeldatum moeten worden bekeken</w:t>
      </w:r>
      <w:r w:rsidR="006F0127">
        <w:rPr>
          <w:sz w:val="28"/>
          <w:szCs w:val="28"/>
        </w:rPr>
        <w:br/>
      </w:r>
      <w:r w:rsidR="006F0127">
        <w:rPr>
          <w:noProof/>
          <w:sz w:val="28"/>
          <w:szCs w:val="28"/>
        </w:rPr>
        <w:drawing>
          <wp:inline distT="0" distB="0" distL="0" distR="0" wp14:anchorId="40AF70B8" wp14:editId="2B9CADBF">
            <wp:extent cx="5791835" cy="3274060"/>
            <wp:effectExtent l="0" t="0" r="0" b="2540"/>
            <wp:docPr id="1603001057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835" cy="3274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95124">
        <w:rPr>
          <w:sz w:val="28"/>
          <w:szCs w:val="28"/>
        </w:rPr>
        <w:br/>
      </w:r>
    </w:p>
    <w:p w14:paraId="3F93B059" w14:textId="77777777" w:rsidR="00F917E5" w:rsidRDefault="00F917E5" w:rsidP="00F95124">
      <w:pPr>
        <w:ind w:left="360"/>
        <w:rPr>
          <w:b/>
          <w:bCs/>
          <w:sz w:val="28"/>
          <w:szCs w:val="28"/>
        </w:rPr>
      </w:pPr>
    </w:p>
    <w:p w14:paraId="46E0FDE4" w14:textId="346BB842" w:rsidR="00F95124" w:rsidRDefault="00F95124" w:rsidP="00F95124">
      <w:pPr>
        <w:ind w:left="360"/>
        <w:rPr>
          <w:sz w:val="28"/>
          <w:szCs w:val="28"/>
        </w:rPr>
      </w:pPr>
      <w:r>
        <w:rPr>
          <w:b/>
          <w:bCs/>
          <w:sz w:val="28"/>
          <w:szCs w:val="28"/>
        </w:rPr>
        <w:t>Stap 4.</w:t>
      </w:r>
      <w:r>
        <w:rPr>
          <w:b/>
          <w:bCs/>
          <w:sz w:val="28"/>
          <w:szCs w:val="28"/>
        </w:rPr>
        <w:tab/>
      </w:r>
      <w:r w:rsidR="00F917E5" w:rsidRPr="00F917E5">
        <w:rPr>
          <w:sz w:val="28"/>
          <w:szCs w:val="28"/>
        </w:rPr>
        <w:t>Geef aan</w:t>
      </w:r>
      <w:r w:rsidR="00F917E5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Van welk paar de resultaten moeten worden </w:t>
      </w:r>
      <w:r w:rsidR="00F917E5">
        <w:rPr>
          <w:sz w:val="28"/>
          <w:szCs w:val="28"/>
        </w:rPr>
        <w:t>getoond.</w:t>
      </w:r>
      <w:r>
        <w:rPr>
          <w:sz w:val="28"/>
          <w:szCs w:val="28"/>
        </w:rPr>
        <w:br/>
      </w:r>
      <w:r w:rsidR="00F54F6A">
        <w:rPr>
          <w:noProof/>
          <w:sz w:val="28"/>
          <w:szCs w:val="28"/>
        </w:rPr>
        <w:drawing>
          <wp:inline distT="0" distB="0" distL="0" distR="0" wp14:anchorId="153F8DEE" wp14:editId="3ED2B4B7">
            <wp:extent cx="5791835" cy="3274060"/>
            <wp:effectExtent l="0" t="0" r="0" b="2540"/>
            <wp:docPr id="689607191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835" cy="3274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9CC65B" w14:textId="77777777" w:rsidR="00F95124" w:rsidRDefault="00F95124" w:rsidP="00F95124">
      <w:pPr>
        <w:ind w:left="360"/>
        <w:rPr>
          <w:sz w:val="28"/>
          <w:szCs w:val="28"/>
        </w:rPr>
      </w:pPr>
    </w:p>
    <w:p w14:paraId="3305D96A" w14:textId="6BFED908" w:rsidR="00F95124" w:rsidRPr="00F95124" w:rsidRDefault="00F95124" w:rsidP="00F95124">
      <w:pPr>
        <w:ind w:left="360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Stap 5.</w:t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Bekijk de behaalde resultaten per wedstrijdtafel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AD8E964" wp14:editId="03600B3A">
            <wp:extent cx="5760720" cy="3240405"/>
            <wp:effectExtent l="19050" t="19050" r="11430" b="17145"/>
            <wp:docPr id="168315264" name="Afbeelding 2">
              <a:extLst xmlns:a="http://schemas.openxmlformats.org/drawingml/2006/main">
                <a:ext uri="{FF2B5EF4-FFF2-40B4-BE49-F238E27FC236}">
                  <a16:creationId xmlns:a16="http://schemas.microsoft.com/office/drawing/2014/main" id="{EE3CF37C-0FEB-EA22-3DBB-0C31A9184F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2">
                      <a:extLst>
                        <a:ext uri="{FF2B5EF4-FFF2-40B4-BE49-F238E27FC236}">
                          <a16:creationId xmlns:a16="http://schemas.microsoft.com/office/drawing/2014/main" id="{EE3CF37C-0FEB-EA22-3DBB-0C31A9184F6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sectPr w:rsidR="00F95124" w:rsidRPr="00F95124" w:rsidSect="00D04B31"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151046"/>
    <w:multiLevelType w:val="hybridMultilevel"/>
    <w:tmpl w:val="FBE6522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2449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EEE"/>
    <w:rsid w:val="00253707"/>
    <w:rsid w:val="002D5660"/>
    <w:rsid w:val="003A45F6"/>
    <w:rsid w:val="00544EEE"/>
    <w:rsid w:val="00635132"/>
    <w:rsid w:val="006F0127"/>
    <w:rsid w:val="00723BA6"/>
    <w:rsid w:val="007B529B"/>
    <w:rsid w:val="00803BA1"/>
    <w:rsid w:val="00882BC9"/>
    <w:rsid w:val="00B804B7"/>
    <w:rsid w:val="00BD194A"/>
    <w:rsid w:val="00C24916"/>
    <w:rsid w:val="00D04B31"/>
    <w:rsid w:val="00D83C92"/>
    <w:rsid w:val="00DE1233"/>
    <w:rsid w:val="00F54F6A"/>
    <w:rsid w:val="00F917E5"/>
    <w:rsid w:val="00F9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E693E"/>
  <w15:chartTrackingRefBased/>
  <w15:docId w15:val="{6B204B7C-0EC8-4E0A-BAD2-97600E909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44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44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44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44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44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44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44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44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44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44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44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44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44EE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44EE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44EE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44EE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44EE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44EE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44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44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44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44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44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44EE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44EE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44EE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44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44EE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44EEE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544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544EEE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44EEE"/>
    <w:rPr>
      <w:color w:val="96607D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917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6035.bridge.nl/competitie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s://6035.bridge.nl/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98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René Muetstege</dc:creator>
  <cp:keywords/>
  <dc:description/>
  <cp:lastModifiedBy>René Muetstege</cp:lastModifiedBy>
  <cp:revision>5</cp:revision>
  <dcterms:created xsi:type="dcterms:W3CDTF">2026-09-27T15:02:00Z</dcterms:created>
  <dcterms:modified xsi:type="dcterms:W3CDTF">2026-09-29T16:11:00Z</dcterms:modified>
</cp:coreProperties>
</file>